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13" w:rsidRPr="00DC6C84" w:rsidRDefault="00F5162F" w:rsidP="0003504A">
      <w:pPr>
        <w:spacing w:line="560" w:lineRule="exact"/>
        <w:ind w:leftChars="254" w:left="1493" w:right="-102" w:hangingChars="300" w:hanging="960"/>
        <w:jc w:val="center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简要事迹</w:t>
      </w:r>
    </w:p>
    <w:p w:rsidR="00CC1DB9" w:rsidRDefault="00F66213" w:rsidP="0003504A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66213">
        <w:rPr>
          <w:rFonts w:ascii="仿宋_GB2312" w:eastAsia="仿宋_GB2312" w:hint="eastAsia"/>
          <w:sz w:val="32"/>
          <w:szCs w:val="32"/>
        </w:rPr>
        <w:t>靳雪红同志</w:t>
      </w:r>
      <w:r>
        <w:rPr>
          <w:rFonts w:ascii="仿宋_GB2312" w:eastAsia="仿宋_GB2312" w:hint="eastAsia"/>
          <w:sz w:val="32"/>
          <w:szCs w:val="32"/>
        </w:rPr>
        <w:t>在</w:t>
      </w:r>
      <w:r w:rsidRPr="00F66213">
        <w:rPr>
          <w:rFonts w:ascii="仿宋_GB2312" w:eastAsia="仿宋_GB2312" w:hint="eastAsia"/>
          <w:sz w:val="32"/>
          <w:szCs w:val="32"/>
        </w:rPr>
        <w:t>推进健康办要素保障组</w:t>
      </w:r>
      <w:r>
        <w:rPr>
          <w:rFonts w:ascii="仿宋_GB2312" w:eastAsia="仿宋_GB2312" w:hint="eastAsia"/>
          <w:sz w:val="32"/>
          <w:szCs w:val="32"/>
        </w:rPr>
        <w:t>担任</w:t>
      </w:r>
      <w:r w:rsidRPr="00F66213">
        <w:rPr>
          <w:rFonts w:ascii="仿宋_GB2312" w:eastAsia="仿宋_GB2312" w:hint="eastAsia"/>
          <w:sz w:val="32"/>
          <w:szCs w:val="32"/>
        </w:rPr>
        <w:t>组长</w:t>
      </w:r>
      <w:r>
        <w:rPr>
          <w:rFonts w:ascii="仿宋_GB2312" w:eastAsia="仿宋_GB2312" w:hint="eastAsia"/>
          <w:sz w:val="32"/>
          <w:szCs w:val="32"/>
        </w:rPr>
        <w:t>，在</w:t>
      </w:r>
      <w:r w:rsidRPr="00F66213">
        <w:rPr>
          <w:rFonts w:ascii="仿宋_GB2312" w:eastAsia="仿宋_GB2312" w:hint="eastAsia"/>
          <w:sz w:val="32"/>
          <w:szCs w:val="32"/>
        </w:rPr>
        <w:t>玉林市推进健康中国行动委员会专项行动工作组</w:t>
      </w:r>
      <w:r>
        <w:rPr>
          <w:rFonts w:ascii="仿宋_GB2312" w:eastAsia="仿宋_GB2312" w:hint="eastAsia"/>
          <w:sz w:val="32"/>
          <w:szCs w:val="32"/>
        </w:rPr>
        <w:t>控烟行动工作组、妇幼健康促进行动工作组、职业健康保护行动工作组</w:t>
      </w:r>
      <w:r w:rsidRPr="00F66213">
        <w:rPr>
          <w:rFonts w:ascii="仿宋_GB2312" w:eastAsia="仿宋_GB2312" w:hint="eastAsia"/>
          <w:sz w:val="32"/>
          <w:szCs w:val="32"/>
        </w:rPr>
        <w:t>等七个专项行动小组</w:t>
      </w:r>
      <w:r>
        <w:rPr>
          <w:rFonts w:ascii="仿宋_GB2312" w:eastAsia="仿宋_GB2312" w:hint="eastAsia"/>
          <w:sz w:val="32"/>
          <w:szCs w:val="32"/>
        </w:rPr>
        <w:t>担任</w:t>
      </w:r>
      <w:r w:rsidRPr="00F66213">
        <w:rPr>
          <w:rFonts w:ascii="仿宋_GB2312" w:eastAsia="仿宋_GB2312" w:hint="eastAsia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</w:rPr>
        <w:t>。该同志</w:t>
      </w:r>
      <w:r w:rsidRPr="00F66213">
        <w:rPr>
          <w:rFonts w:ascii="仿宋_GB2312" w:eastAsia="仿宋_GB2312" w:hint="eastAsia"/>
          <w:sz w:val="32"/>
          <w:szCs w:val="32"/>
        </w:rPr>
        <w:t>结合实际工作，认真履行职责，统筹落实财政资金保障健康中国行动开展。</w:t>
      </w:r>
      <w:r w:rsidR="00FB3DA1" w:rsidRPr="00FB3DA1">
        <w:rPr>
          <w:rFonts w:ascii="仿宋_GB2312" w:eastAsia="仿宋_GB2312"/>
          <w:sz w:val="32"/>
          <w:szCs w:val="32"/>
        </w:rPr>
        <w:t>201</w:t>
      </w:r>
      <w:r w:rsidR="00FB3DA1" w:rsidRPr="00FB3DA1">
        <w:rPr>
          <w:rFonts w:ascii="仿宋_GB2312" w:eastAsia="仿宋_GB2312" w:hint="eastAsia"/>
          <w:sz w:val="32"/>
          <w:szCs w:val="32"/>
        </w:rPr>
        <w:t>6-2021</w:t>
      </w:r>
      <w:r w:rsidR="00FB3DA1" w:rsidRPr="00FB3DA1">
        <w:rPr>
          <w:rFonts w:ascii="仿宋_GB2312" w:eastAsia="仿宋_GB2312"/>
          <w:sz w:val="32"/>
          <w:szCs w:val="32"/>
        </w:rPr>
        <w:t>年，全市医疗卫生与计划生育支出</w:t>
      </w:r>
      <w:r w:rsidR="00FB3DA1" w:rsidRPr="00FB3DA1">
        <w:rPr>
          <w:rFonts w:ascii="仿宋_GB2312" w:eastAsia="仿宋_GB2312" w:hint="eastAsia"/>
          <w:sz w:val="32"/>
          <w:szCs w:val="32"/>
        </w:rPr>
        <w:t>306.72亿</w:t>
      </w:r>
      <w:r w:rsidR="00FB3DA1" w:rsidRPr="00FB3DA1">
        <w:rPr>
          <w:rFonts w:ascii="仿宋_GB2312" w:eastAsia="仿宋_GB2312"/>
          <w:sz w:val="32"/>
          <w:szCs w:val="32"/>
        </w:rPr>
        <w:t>元</w:t>
      </w:r>
      <w:r w:rsidR="00FB3DA1" w:rsidRPr="00FB3DA1">
        <w:rPr>
          <w:rFonts w:ascii="仿宋_GB2312" w:eastAsia="仿宋_GB2312" w:hint="eastAsia"/>
          <w:sz w:val="32"/>
          <w:szCs w:val="32"/>
        </w:rPr>
        <w:t>。疫情防控攻坚战打响以来，</w:t>
      </w:r>
      <w:r w:rsidR="00A60A45">
        <w:rPr>
          <w:rFonts w:ascii="仿宋_GB2312" w:eastAsia="仿宋_GB2312" w:hint="eastAsia"/>
          <w:sz w:val="32"/>
          <w:szCs w:val="32"/>
        </w:rPr>
        <w:t>该同志</w:t>
      </w:r>
      <w:r w:rsidR="00FB3DA1" w:rsidRPr="00FB3DA1">
        <w:rPr>
          <w:rFonts w:ascii="仿宋_GB2312" w:eastAsia="仿宋_GB2312" w:hint="eastAsia"/>
          <w:sz w:val="32"/>
          <w:szCs w:val="32"/>
        </w:rPr>
        <w:t>以高度的政治责任感和使命感，自觉主动作为，确保财政资金、防控物资等及时快速有效到位。2020-2021年</w:t>
      </w:r>
      <w:r w:rsidR="00A60A45">
        <w:rPr>
          <w:rFonts w:ascii="仿宋_GB2312" w:eastAsia="仿宋_GB2312" w:hint="eastAsia"/>
          <w:sz w:val="32"/>
          <w:szCs w:val="32"/>
        </w:rPr>
        <w:t>全</w:t>
      </w:r>
      <w:r w:rsidR="00FB3DA1" w:rsidRPr="00FB3DA1">
        <w:rPr>
          <w:rFonts w:ascii="仿宋_GB2312" w:eastAsia="仿宋_GB2312" w:hint="eastAsia"/>
          <w:sz w:val="32"/>
          <w:szCs w:val="32"/>
        </w:rPr>
        <w:t>市各级财政实际支出疫情防控资金105235.6万元，主要用于疫情处理、核酸检测、疫情防控相关防护用品、设备采购、防疫人员补助经费等支出，为开展疫情防控工作提供资金保障。2021年</w:t>
      </w:r>
      <w:r w:rsidR="00A60A45">
        <w:rPr>
          <w:rFonts w:ascii="仿宋_GB2312" w:eastAsia="仿宋_GB2312" w:hint="eastAsia"/>
          <w:sz w:val="32"/>
          <w:szCs w:val="32"/>
        </w:rPr>
        <w:t>该同志</w:t>
      </w:r>
      <w:r w:rsidR="00FB3DA1" w:rsidRPr="00FB3DA1">
        <w:rPr>
          <w:rFonts w:ascii="仿宋_GB2312" w:eastAsia="仿宋_GB2312" w:hint="eastAsia"/>
          <w:sz w:val="32"/>
          <w:szCs w:val="32"/>
        </w:rPr>
        <w:t>及时足额从医保基金上解新冠疫苗专项资金6.82亿元，为全市人民开展疫苗接种，保障人民健康提供财力支持，2022年3月，及时拨付支援百色市疫情防控队员返玉集中隔离休整经费86万元，为他们做好服务保障工作。</w:t>
      </w:r>
      <w:r w:rsidR="00FB3DA1">
        <w:rPr>
          <w:rFonts w:ascii="仿宋_GB2312" w:eastAsia="仿宋_GB2312" w:hint="eastAsia"/>
          <w:sz w:val="32"/>
          <w:szCs w:val="32"/>
        </w:rPr>
        <w:t xml:space="preserve">    </w:t>
      </w:r>
    </w:p>
    <w:p w:rsidR="001B67BC" w:rsidRDefault="001B67BC" w:rsidP="0003504A">
      <w:pPr>
        <w:pStyle w:val="a0"/>
        <w:spacing w:line="560" w:lineRule="exact"/>
      </w:pPr>
    </w:p>
    <w:p w:rsidR="00FB3DA1" w:rsidRPr="00FB3DA1" w:rsidRDefault="00FB3DA1" w:rsidP="0003504A">
      <w:pPr>
        <w:pStyle w:val="a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</w:t>
      </w:r>
      <w:r w:rsidR="001B67BC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  <w:r w:rsidRPr="00FB3DA1">
        <w:rPr>
          <w:rFonts w:ascii="仿宋_GB2312" w:eastAsia="仿宋_GB2312" w:hint="eastAsia"/>
          <w:sz w:val="32"/>
          <w:szCs w:val="32"/>
        </w:rPr>
        <w:t>玉林市财政局</w:t>
      </w:r>
    </w:p>
    <w:p w:rsidR="00CC1DB9" w:rsidRPr="00F66213" w:rsidRDefault="00F5162F" w:rsidP="0003504A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 w:rsidR="00CC1DB9" w:rsidRPr="00F66213" w:rsidSect="001B67BC">
          <w:footerReference w:type="default" r:id="rId8"/>
          <w:footerReference w:type="first" r:id="rId9"/>
          <w:pgSz w:w="10319" w:h="14571" w:code="13"/>
          <w:pgMar w:top="1440" w:right="1080" w:bottom="1440" w:left="1080" w:header="851" w:footer="1077" w:gutter="0"/>
          <w:cols w:space="0"/>
          <w:titlePg/>
          <w:docGrid w:type="lines" w:linePitch="325"/>
        </w:sectPr>
      </w:pPr>
      <w:r>
        <w:rPr>
          <w:rFonts w:ascii="仿宋_GB2312" w:eastAsia="仿宋_GB2312" w:hint="eastAsia"/>
          <w:sz w:val="32"/>
          <w:szCs w:val="32"/>
        </w:rPr>
        <w:t xml:space="preserve">　　　　</w:t>
      </w:r>
      <w:r w:rsidR="001B67BC"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 w:rsidR="00826FF6">
        <w:rPr>
          <w:rFonts w:ascii="仿宋_GB2312" w:eastAsia="仿宋_GB2312" w:hint="eastAsia"/>
          <w:sz w:val="32"/>
          <w:szCs w:val="32"/>
        </w:rPr>
        <w:t>202</w:t>
      </w:r>
      <w:r w:rsidR="006D6CB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6D6CB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6D6CBA">
        <w:rPr>
          <w:rFonts w:ascii="仿宋_GB2312" w:eastAsia="仿宋_GB2312" w:hint="eastAsia"/>
          <w:sz w:val="32"/>
          <w:szCs w:val="32"/>
        </w:rPr>
        <w:t>2</w:t>
      </w:r>
      <w:r w:rsidR="00BE5305">
        <w:rPr>
          <w:rFonts w:ascii="仿宋_GB2312" w:eastAsia="仿宋_GB2312" w:hint="eastAsia"/>
          <w:sz w:val="32"/>
          <w:szCs w:val="32"/>
        </w:rPr>
        <w:t>4</w:t>
      </w:r>
      <w:r w:rsidR="006D6CBA">
        <w:rPr>
          <w:rFonts w:ascii="仿宋_GB2312" w:eastAsia="仿宋_GB2312" w:hint="eastAsia"/>
          <w:sz w:val="32"/>
          <w:szCs w:val="32"/>
        </w:rPr>
        <w:t>日</w:t>
      </w:r>
    </w:p>
    <w:p w:rsidR="00CC1DB9" w:rsidRPr="00F66213" w:rsidRDefault="00CC1DB9" w:rsidP="0003504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C1DB9" w:rsidRPr="00F66213" w:rsidSect="00CC1DB9">
      <w:footerReference w:type="even" r:id="rId10"/>
      <w:footerReference w:type="default" r:id="rId11"/>
      <w:footerReference w:type="first" r:id="rId12"/>
      <w:pgSz w:w="11906" w:h="16838"/>
      <w:pgMar w:top="1701" w:right="1417" w:bottom="1417" w:left="1701" w:header="851" w:footer="992" w:gutter="0"/>
      <w:cols w:space="0"/>
      <w:titlePg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4C" w:rsidRDefault="00CC084C" w:rsidP="00CC1DB9">
      <w:r>
        <w:separator/>
      </w:r>
    </w:p>
  </w:endnote>
  <w:endnote w:type="continuationSeparator" w:id="1">
    <w:p w:rsidR="00CC084C" w:rsidRDefault="00CC084C" w:rsidP="00CC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B9" w:rsidRDefault="007F2513">
    <w:pPr>
      <w:pStyle w:val="a0"/>
    </w:pPr>
    <w:r>
      <w:pict>
        <v:rect id="矩形 1025" o:spid="_x0000_s2051" style="position:absolute;margin-left:-40pt;margin-top:0;width:35pt;height:18.15pt;z-index:251658240;mso-wrap-style:none;mso-position-horizontal:outside;mso-position-horizontal-relative:margin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9ueqfWAAAAAwEAAA8AAAAAAAAAAQAgAAAAIgAAAGRy&#10;cy9kb3ducmV2LnhtbFBLAQIUABQAAAAIAIdO4kAND3FAzgEAAJcDAAAOAAAAAAAAAAEAIAAAACUB&#10;AABkcnMvZTJvRG9jLnhtbFBLBQYAAAAABgAGAFkBAABlBQAAAAA=&#10;" filled="f" stroked="f" strokeweight=".5pt">
          <v:textbox style="mso-next-textbox:#矩形 1025;mso-fit-shape-to-text:t" inset="0,0,0,0">
            <w:txbxContent>
              <w:p w:rsidR="00CC1DB9" w:rsidRDefault="00F5162F">
                <w:pPr>
                  <w:pStyle w:val="a0"/>
                </w:pP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  <w:r w:rsidR="007F2513">
                  <w:rPr>
                    <w:rFonts w:asci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F2513">
                  <w:rPr>
                    <w:rFonts w:ascii="宋体" w:cs="宋体" w:hint="eastAsia"/>
                    <w:sz w:val="28"/>
                    <w:szCs w:val="28"/>
                  </w:rPr>
                  <w:fldChar w:fldCharType="separate"/>
                </w:r>
                <w:r w:rsidR="0003504A">
                  <w:rPr>
                    <w:rFonts w:ascii="宋体" w:cs="宋体"/>
                    <w:noProof/>
                    <w:sz w:val="28"/>
                    <w:szCs w:val="28"/>
                  </w:rPr>
                  <w:t>2</w:t>
                </w:r>
                <w:r w:rsidR="007F2513">
                  <w:rPr>
                    <w:rFonts w:asci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B9" w:rsidRDefault="007F2513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53" type="#_x0000_t202" style="position:absolute;margin-left:832pt;margin-top:0;width:2in;height:2in;z-index:251677696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VkVl8cBAACaAwAADgAAAGRycy9lMm9Eb2MueG1srVNNrtMwEN4jcQfL&#10;e+q0SK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Lylx3OLAL9+/XX78uvz8SpZF&#10;nz5AjWkPARPT8MYPuDVZt+wHdGbag4o2f5EQwTiqe76qK4dERH60Xq3XFYYExuYL4rDb8xAhvZXe&#10;kmw0NOL4iqr89B7SmDqn5GrO32tjygiN+8uBmNnDbj1mKw37YWp879sz8ulx8g11uOiUmHcOhc1L&#10;MhtxNvazcQxRH7qyRbkehNfHhE2U3nKFEXYqjCMr7Kb1yjvx571k3X6p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+VkVl8cBAACaAwAADgAAAAAAAAABACAAAAAeAQAAZHJzL2Uyb0RvYy54&#10;bWxQSwUGAAAAAAYABgBZAQAAVwUAAAAA&#10;" filled="f" stroked="f">
          <v:textbox style="mso-next-textbox:#文本框 10;mso-fit-shape-to-text:t" inset="0,0,0,0">
            <w:txbxContent>
              <w:p w:rsidR="00CC1DB9" w:rsidRDefault="00F5162F">
                <w:pPr>
                  <w:pStyle w:val="a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7F251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7F251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03504A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1</w:t>
                </w:r>
                <w:r w:rsidR="007F2513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9" o:spid="_x0000_s2052" type="#_x0000_t202" style="position:absolute;margin-left:832pt;margin-top:0;width:2in;height:2in;z-index:25167667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eYuSckBAACa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/CaEsctTvz888f515/z7+/k&#10;bdanD1Bj2m3AxDS89wPmzn5AZ6Y9qGjzFwkRjKO6p4u6ckhE5Eer5WpVYUhgbL4gPrt/HiKkD9Jb&#10;ko2GRhxfUZUfP0EaU+eUXM35G21MGaFx/zkQM3tY7n3sMVtp2A0ToZ1vT8inx8k31OGiU2I+OhQ2&#10;L8lsxNnYzcYhRL3vyhblehDeHRI2UXrLFUbYqTCOrLCb1ivvxL/3knX/S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p5i5JyQEAAJoDAAAOAAAAAAAAAAEAIAAAAB4BAABkcnMvZTJvRG9j&#10;LnhtbFBLBQYAAAAABgAGAFkBAABZBQAAAAA=&#10;" filled="f" stroked="f">
          <v:textbox style="mso-next-textbox:#文本框 9;mso-fit-shape-to-text:t" inset="0,0,0,0">
            <w:txbxContent>
              <w:p w:rsidR="00CC1DB9" w:rsidRDefault="00CC1DB9"/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B9" w:rsidRDefault="00CC1DB9">
    <w:pPr>
      <w:pStyle w:val="a0"/>
      <w:rPr>
        <w:rFonts w:ascii="宋体" w:hAnsi="宋体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B9" w:rsidRDefault="007F2513">
    <w:pPr>
      <w:pStyle w:val="a0"/>
      <w:jc w:val="right"/>
      <w:rPr>
        <w:rFonts w:ascii="宋体" w:hAnsi="宋体"/>
        <w:sz w:val="28"/>
        <w:szCs w:val="28"/>
      </w:rPr>
    </w:pPr>
    <w:r w:rsidRPr="007F251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32pt;margin-top:0;width:2in;height:2in;z-index:25170739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CC1DB9" w:rsidRDefault="007F2513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F5162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5162F"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B9" w:rsidRDefault="007F2513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32pt;margin-top:0;width:2in;height:2in;z-index:25170841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:rsidR="00CC1DB9" w:rsidRDefault="007F2513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F5162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3504A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4C" w:rsidRDefault="00CC084C" w:rsidP="00CC1DB9">
      <w:r>
        <w:separator/>
      </w:r>
    </w:p>
  </w:footnote>
  <w:footnote w:type="continuationSeparator" w:id="1">
    <w:p w:rsidR="00CC084C" w:rsidRDefault="00CC084C" w:rsidP="00CC1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D036E0"/>
    <w:multiLevelType w:val="singleLevel"/>
    <w:tmpl w:val="C8D036E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7045E4"/>
    <w:multiLevelType w:val="multilevel"/>
    <w:tmpl w:val="EF680816"/>
    <w:lvl w:ilvl="0">
      <w:start w:val="200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04"/>
      <w:numFmt w:val="decimal"/>
      <w:lvlText w:val="%1.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6"/>
      <w:numFmt w:val="decimal"/>
      <w:lvlText w:val="%1.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52840CF"/>
    <w:multiLevelType w:val="multilevel"/>
    <w:tmpl w:val="0EE84E92"/>
    <w:lvl w:ilvl="0">
      <w:start w:val="1997"/>
      <w:numFmt w:val="decimal"/>
      <w:lvlText w:val="%1.—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—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—%3..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—%3.%4.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—%3.%4.%3.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—%3.%4.%3.%4.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—%3.%4.%3.%4.%5.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—%3.%4.%3.%4.%5.%6.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—%3.%4.%3.%4.%5.%6.%7.."/>
      <w:lvlJc w:val="left"/>
      <w:pPr>
        <w:ind w:left="2520" w:hanging="2520"/>
      </w:pPr>
      <w:rPr>
        <w:rFonts w:hint="default"/>
      </w:rPr>
    </w:lvl>
  </w:abstractNum>
  <w:abstractNum w:abstractNumId="3">
    <w:nsid w:val="4A9F78F7"/>
    <w:multiLevelType w:val="multilevel"/>
    <w:tmpl w:val="BBBEF260"/>
    <w:lvl w:ilvl="0">
      <w:start w:val="1994"/>
      <w:numFmt w:val="decimal"/>
      <w:lvlText w:val="%1"/>
      <w:lvlJc w:val="left"/>
      <w:pPr>
        <w:ind w:left="1650" w:hanging="16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50" w:hanging="1650"/>
      </w:pPr>
      <w:rPr>
        <w:rFonts w:hint="default"/>
      </w:rPr>
    </w:lvl>
    <w:lvl w:ilvl="2">
      <w:start w:val="1997"/>
      <w:numFmt w:val="decimal"/>
      <w:lvlText w:val="%1.%2—%3"/>
      <w:lvlJc w:val="left"/>
      <w:pPr>
        <w:ind w:left="1650" w:hanging="1650"/>
      </w:pPr>
      <w:rPr>
        <w:rFonts w:hint="default"/>
      </w:rPr>
    </w:lvl>
    <w:lvl w:ilvl="3">
      <w:start w:val="6"/>
      <w:numFmt w:val="decimalZero"/>
      <w:lvlText w:val="%1.%2—%3.%4"/>
      <w:lvlJc w:val="left"/>
      <w:pPr>
        <w:ind w:left="1650" w:hanging="1650"/>
      </w:pPr>
      <w:rPr>
        <w:rFonts w:hint="default"/>
      </w:rPr>
    </w:lvl>
    <w:lvl w:ilvl="4">
      <w:start w:val="1"/>
      <w:numFmt w:val="decimal"/>
      <w:lvlText w:val="%1.%2—%3.%4.%5"/>
      <w:lvlJc w:val="left"/>
      <w:pPr>
        <w:ind w:left="1650" w:hanging="1650"/>
      </w:pPr>
      <w:rPr>
        <w:rFonts w:hint="default"/>
      </w:rPr>
    </w:lvl>
    <w:lvl w:ilvl="5">
      <w:start w:val="1"/>
      <w:numFmt w:val="decimal"/>
      <w:lvlText w:val="%1.%2—%3.%4.%5.%6"/>
      <w:lvlJc w:val="left"/>
      <w:pPr>
        <w:ind w:left="1650" w:hanging="1650"/>
      </w:pPr>
      <w:rPr>
        <w:rFonts w:hint="default"/>
      </w:rPr>
    </w:lvl>
    <w:lvl w:ilvl="6">
      <w:start w:val="1"/>
      <w:numFmt w:val="decimal"/>
      <w:lvlText w:val="%1.%2—%3.%4.%5.%6.%7"/>
      <w:lvlJc w:val="left"/>
      <w:pPr>
        <w:ind w:left="1650" w:hanging="1650"/>
      </w:pPr>
      <w:rPr>
        <w:rFonts w:hint="default"/>
      </w:rPr>
    </w:lvl>
    <w:lvl w:ilvl="7">
      <w:start w:val="1"/>
      <w:numFmt w:val="decimal"/>
      <w:lvlText w:val="%1.%2—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—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trackedChanges" w:enforcement="0"/>
  <w:defaultTabStop w:val="420"/>
  <w:drawingGridHorizontalSpacing w:val="105"/>
  <w:drawingGridVerticalSpacing w:val="325"/>
  <w:displayHorizontalDrawingGridEvery w:val="0"/>
  <w:characterSpacingControl w:val="compressPunctuation"/>
  <w:hdrShapeDefaults>
    <o:shapedefaults v:ext="edit" spidmax="1741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2D17C2"/>
    <w:rsid w:val="0003504A"/>
    <w:rsid w:val="000E4CAA"/>
    <w:rsid w:val="000E7286"/>
    <w:rsid w:val="00132840"/>
    <w:rsid w:val="00192CEC"/>
    <w:rsid w:val="001B67BC"/>
    <w:rsid w:val="0021557D"/>
    <w:rsid w:val="003123AF"/>
    <w:rsid w:val="003E03E7"/>
    <w:rsid w:val="003F5684"/>
    <w:rsid w:val="004D61BF"/>
    <w:rsid w:val="004F5CDF"/>
    <w:rsid w:val="00594B91"/>
    <w:rsid w:val="006077C3"/>
    <w:rsid w:val="00662D12"/>
    <w:rsid w:val="006A0934"/>
    <w:rsid w:val="006D6CBA"/>
    <w:rsid w:val="007A2236"/>
    <w:rsid w:val="007D6A97"/>
    <w:rsid w:val="007F2150"/>
    <w:rsid w:val="007F2513"/>
    <w:rsid w:val="00826FF6"/>
    <w:rsid w:val="008D1F3A"/>
    <w:rsid w:val="00945FF8"/>
    <w:rsid w:val="0096005F"/>
    <w:rsid w:val="009618CA"/>
    <w:rsid w:val="00A60A45"/>
    <w:rsid w:val="00B112B7"/>
    <w:rsid w:val="00B80903"/>
    <w:rsid w:val="00BE5305"/>
    <w:rsid w:val="00C84E40"/>
    <w:rsid w:val="00CB3F1A"/>
    <w:rsid w:val="00CC084C"/>
    <w:rsid w:val="00CC1DB9"/>
    <w:rsid w:val="00DC6C84"/>
    <w:rsid w:val="00E66CE7"/>
    <w:rsid w:val="00EB0507"/>
    <w:rsid w:val="00EC51DB"/>
    <w:rsid w:val="00ED6FD3"/>
    <w:rsid w:val="00F34BEC"/>
    <w:rsid w:val="00F5162F"/>
    <w:rsid w:val="00F66213"/>
    <w:rsid w:val="00FB3DA1"/>
    <w:rsid w:val="00FC0537"/>
    <w:rsid w:val="00FC3F55"/>
    <w:rsid w:val="00FE6FA7"/>
    <w:rsid w:val="04741CE1"/>
    <w:rsid w:val="0EB00234"/>
    <w:rsid w:val="10543170"/>
    <w:rsid w:val="13E71D08"/>
    <w:rsid w:val="15630789"/>
    <w:rsid w:val="188D056B"/>
    <w:rsid w:val="19306E4E"/>
    <w:rsid w:val="1CE23CCE"/>
    <w:rsid w:val="1F4F7700"/>
    <w:rsid w:val="204072C8"/>
    <w:rsid w:val="207C69C4"/>
    <w:rsid w:val="20B065D2"/>
    <w:rsid w:val="22110D1E"/>
    <w:rsid w:val="22990AA5"/>
    <w:rsid w:val="25004C39"/>
    <w:rsid w:val="27D06124"/>
    <w:rsid w:val="29D762D4"/>
    <w:rsid w:val="2A2540E1"/>
    <w:rsid w:val="2C434BF7"/>
    <w:rsid w:val="32503021"/>
    <w:rsid w:val="34DB5354"/>
    <w:rsid w:val="39536890"/>
    <w:rsid w:val="3F3A73FA"/>
    <w:rsid w:val="40D16C97"/>
    <w:rsid w:val="439545F6"/>
    <w:rsid w:val="462D17C2"/>
    <w:rsid w:val="463F0290"/>
    <w:rsid w:val="46484DE0"/>
    <w:rsid w:val="4AE97618"/>
    <w:rsid w:val="4F9B4951"/>
    <w:rsid w:val="52872A30"/>
    <w:rsid w:val="5524617E"/>
    <w:rsid w:val="598B290F"/>
    <w:rsid w:val="5A40206D"/>
    <w:rsid w:val="5C950162"/>
    <w:rsid w:val="5D2878A1"/>
    <w:rsid w:val="5DE117F6"/>
    <w:rsid w:val="61326682"/>
    <w:rsid w:val="65677838"/>
    <w:rsid w:val="66DD77C0"/>
    <w:rsid w:val="6790338F"/>
    <w:rsid w:val="688A4635"/>
    <w:rsid w:val="68915820"/>
    <w:rsid w:val="6ABF40E6"/>
    <w:rsid w:val="715239B8"/>
    <w:rsid w:val="719126F5"/>
    <w:rsid w:val="7622196C"/>
    <w:rsid w:val="766C778C"/>
    <w:rsid w:val="7C591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C1DB9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CC1D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 Indent"/>
    <w:basedOn w:val="a"/>
    <w:next w:val="a"/>
    <w:qFormat/>
    <w:rsid w:val="00CC1DB9"/>
    <w:pPr>
      <w:spacing w:after="120"/>
      <w:ind w:leftChars="200" w:left="200"/>
    </w:pPr>
  </w:style>
  <w:style w:type="paragraph" w:styleId="a5">
    <w:name w:val="header"/>
    <w:basedOn w:val="a"/>
    <w:qFormat/>
    <w:rsid w:val="00CC1D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4"/>
    <w:qFormat/>
    <w:rsid w:val="00CC1DB9"/>
    <w:pPr>
      <w:spacing w:line="580" w:lineRule="exact"/>
      <w:ind w:firstLineChars="200" w:firstLine="200"/>
    </w:pPr>
    <w:rPr>
      <w:rFonts w:eastAsia="仿宋_GB2312"/>
      <w:bCs/>
      <w:sz w:val="32"/>
      <w:szCs w:val="32"/>
    </w:rPr>
  </w:style>
  <w:style w:type="paragraph" w:customStyle="1" w:styleId="CharCharCharChar">
    <w:name w:val="Char Char Char Char"/>
    <w:basedOn w:val="a"/>
    <w:qFormat/>
    <w:rsid w:val="00CC1DB9"/>
    <w:rPr>
      <w:rFonts w:ascii="Tahoma" w:hAnsi="Tahoma"/>
      <w:sz w:val="24"/>
    </w:rPr>
  </w:style>
  <w:style w:type="character" w:styleId="a7">
    <w:name w:val="Hyperlink"/>
    <w:basedOn w:val="a1"/>
    <w:qFormat/>
    <w:rsid w:val="00CC1DB9"/>
    <w:rPr>
      <w:color w:val="0000FF"/>
      <w:u w:val="single"/>
    </w:rPr>
  </w:style>
  <w:style w:type="paragraph" w:styleId="a8">
    <w:name w:val="List Paragraph"/>
    <w:basedOn w:val="a"/>
    <w:uiPriority w:val="99"/>
    <w:unhideWhenUsed/>
    <w:rsid w:val="006A09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77</Words>
  <Characters>443</Characters>
  <Application>Microsoft Office Word</Application>
  <DocSecurity>0</DocSecurity>
  <Lines>3</Lines>
  <Paragraphs>1</Paragraphs>
  <ScaleCrop>false</ScaleCrop>
  <Company>daohangxitong.com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gxws</dc:creator>
  <cp:lastModifiedBy>靳雪红</cp:lastModifiedBy>
  <cp:revision>15</cp:revision>
  <cp:lastPrinted>2022-03-24T04:28:00Z</cp:lastPrinted>
  <dcterms:created xsi:type="dcterms:W3CDTF">2021-07-08T10:26:00Z</dcterms:created>
  <dcterms:modified xsi:type="dcterms:W3CDTF">2022-03-24T08:07:00Z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